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15" w:rsidRDefault="00604015"/>
    <w:p w:rsidR="00604015" w:rsidRPr="00501595" w:rsidRDefault="00604015" w:rsidP="00604015">
      <w:pPr>
        <w:shd w:val="solid" w:color="auto" w:fill="auto"/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CPN </w:t>
      </w:r>
      <w:proofErr w:type="gramStart"/>
      <w:r>
        <w:rPr>
          <w:rFonts w:asciiTheme="majorHAnsi" w:hAnsiTheme="majorHAnsi" w:cs="Arial"/>
          <w:b/>
          <w:sz w:val="36"/>
          <w:szCs w:val="36"/>
        </w:rPr>
        <w:t>NPT  –</w:t>
      </w:r>
      <w:proofErr w:type="gramEnd"/>
      <w:r>
        <w:rPr>
          <w:rFonts w:asciiTheme="majorHAnsi" w:hAnsiTheme="majorHAnsi" w:cs="Arial"/>
          <w:b/>
          <w:sz w:val="36"/>
          <w:szCs w:val="36"/>
        </w:rPr>
        <w:t xml:space="preserve"> 2024</w:t>
      </w:r>
    </w:p>
    <w:p w:rsidR="00604015" w:rsidRDefault="00604015" w:rsidP="00604015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CLASS-8</w:t>
      </w:r>
      <w:r w:rsidRPr="00CA1CEA">
        <w:rPr>
          <w:rFonts w:asciiTheme="majorHAnsi" w:hAnsiTheme="majorHAnsi" w:cs="Arial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Arial"/>
          <w:b/>
          <w:sz w:val="28"/>
          <w:szCs w:val="28"/>
        </w:rPr>
        <w:t xml:space="preserve">  </w:t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  <w:t xml:space="preserve">Maximum Marks: 100 </w:t>
      </w:r>
    </w:p>
    <w:p w:rsidR="00604015" w:rsidRDefault="00604015" w:rsidP="00604015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ab/>
      </w:r>
      <w:bookmarkStart w:id="0" w:name="_GoBack"/>
      <w:bookmarkEnd w:id="0"/>
      <w:proofErr w:type="gramStart"/>
      <w:r>
        <w:rPr>
          <w:rFonts w:asciiTheme="majorHAnsi" w:hAnsiTheme="majorHAnsi" w:cs="Arial"/>
          <w:b/>
          <w:sz w:val="28"/>
          <w:szCs w:val="28"/>
        </w:rPr>
        <w:t>Duration :</w:t>
      </w:r>
      <w:proofErr w:type="gramEnd"/>
      <w:r>
        <w:rPr>
          <w:rFonts w:asciiTheme="majorHAnsi" w:hAnsiTheme="majorHAnsi" w:cs="Arial"/>
          <w:b/>
          <w:sz w:val="28"/>
          <w:szCs w:val="28"/>
        </w:rPr>
        <w:t xml:space="preserve"> 45 min.  </w:t>
      </w:r>
    </w:p>
    <w:p w:rsidR="00604015" w:rsidRDefault="00604015" w:rsidP="0060401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 xml:space="preserve">General Instructions  </w:t>
      </w:r>
    </w:p>
    <w:p w:rsidR="00604015" w:rsidRPr="006A24CA" w:rsidRDefault="00604015" w:rsidP="006040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6A24CA">
        <w:rPr>
          <w:rFonts w:asciiTheme="majorHAnsi" w:hAnsiTheme="majorHAnsi" w:cs="Arial"/>
          <w:bCs/>
          <w:sz w:val="24"/>
          <w:szCs w:val="24"/>
        </w:rPr>
        <w:t xml:space="preserve">The test if of 45 </w:t>
      </w:r>
      <w:proofErr w:type="spellStart"/>
      <w:r w:rsidRPr="006A24CA">
        <w:rPr>
          <w:rFonts w:asciiTheme="majorHAnsi" w:hAnsiTheme="majorHAnsi" w:cs="Arial"/>
          <w:bCs/>
          <w:sz w:val="24"/>
          <w:szCs w:val="24"/>
        </w:rPr>
        <w:t>mins</w:t>
      </w:r>
      <w:proofErr w:type="spellEnd"/>
      <w:r w:rsidRPr="006A24CA">
        <w:rPr>
          <w:rFonts w:asciiTheme="majorHAnsi" w:hAnsiTheme="majorHAnsi" w:cs="Arial"/>
          <w:bCs/>
          <w:sz w:val="24"/>
          <w:szCs w:val="24"/>
        </w:rPr>
        <w:t xml:space="preserve">. Duration and the maximum marks is 100. </w:t>
      </w:r>
    </w:p>
    <w:p w:rsidR="00604015" w:rsidRPr="006A24CA" w:rsidRDefault="00604015" w:rsidP="006040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6A24CA">
        <w:rPr>
          <w:rFonts w:asciiTheme="majorHAnsi" w:hAnsiTheme="majorHAnsi" w:cs="Arial"/>
          <w:bCs/>
          <w:sz w:val="24"/>
          <w:szCs w:val="24"/>
        </w:rPr>
        <w:t xml:space="preserve">The question paper consists of 3 parts (Part 1: Physics, Part II: Chemistry, part III: Mathematics). </w:t>
      </w:r>
    </w:p>
    <w:p w:rsidR="00604015" w:rsidRDefault="00604015" w:rsidP="006040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Contains 20 multiple choice Questions.  Each question has 4 choices (a), (b), (c) and (d), out of which </w:t>
      </w:r>
      <w:r>
        <w:rPr>
          <w:rFonts w:asciiTheme="majorHAnsi" w:hAnsiTheme="majorHAnsi" w:cs="Arial"/>
          <w:b/>
          <w:sz w:val="24"/>
          <w:szCs w:val="24"/>
        </w:rPr>
        <w:t xml:space="preserve">ONE CHOICE </w:t>
      </w:r>
      <w:r>
        <w:rPr>
          <w:rFonts w:asciiTheme="majorHAnsi" w:hAnsiTheme="majorHAnsi" w:cs="Arial"/>
          <w:bCs/>
          <w:sz w:val="24"/>
          <w:szCs w:val="24"/>
        </w:rPr>
        <w:t xml:space="preserve">is correct.  </w:t>
      </w:r>
    </w:p>
    <w:p w:rsidR="00604015" w:rsidRDefault="00604015" w:rsidP="006040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No candidate is allowed to carry any textual material, printed or written, bits of papers, pager, mobile phone, any electronic device, etc. inside the examination room/hall. </w:t>
      </w:r>
    </w:p>
    <w:p w:rsidR="00604015" w:rsidRPr="001A3BF6" w:rsidRDefault="00604015" w:rsidP="0060401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On completion of the test, the candidate must hand over </w:t>
      </w:r>
      <w:proofErr w:type="spellStart"/>
      <w:r>
        <w:rPr>
          <w:rFonts w:asciiTheme="majorHAnsi" w:hAnsiTheme="majorHAnsi" w:cs="Arial"/>
          <w:bCs/>
          <w:sz w:val="24"/>
          <w:szCs w:val="24"/>
        </w:rPr>
        <w:t>t he</w:t>
      </w:r>
      <w:proofErr w:type="spellEnd"/>
      <w:r>
        <w:rPr>
          <w:rFonts w:asciiTheme="majorHAnsi" w:hAnsiTheme="majorHAnsi" w:cs="Arial"/>
          <w:bCs/>
          <w:sz w:val="24"/>
          <w:szCs w:val="24"/>
        </w:rPr>
        <w:t xml:space="preserve"> Answer sheet to the </w:t>
      </w:r>
      <w:r>
        <w:rPr>
          <w:rFonts w:asciiTheme="majorHAnsi" w:hAnsiTheme="majorHAnsi" w:cs="Arial"/>
          <w:b/>
          <w:sz w:val="24"/>
          <w:szCs w:val="24"/>
        </w:rPr>
        <w:t xml:space="preserve">Invigilator </w:t>
      </w:r>
      <w:r>
        <w:rPr>
          <w:rFonts w:asciiTheme="majorHAnsi" w:hAnsiTheme="majorHAnsi" w:cs="Arial"/>
          <w:bCs/>
          <w:sz w:val="24"/>
          <w:szCs w:val="24"/>
        </w:rPr>
        <w:t xml:space="preserve">on duty in the Room/Hall. </w:t>
      </w:r>
      <w:r>
        <w:rPr>
          <w:rFonts w:asciiTheme="majorHAnsi" w:hAnsiTheme="majorHAnsi" w:cs="Arial"/>
          <w:b/>
          <w:sz w:val="24"/>
          <w:szCs w:val="24"/>
        </w:rPr>
        <w:t xml:space="preserve">However, the candidates are allowed to take away this Test Booklet with them.  </w:t>
      </w:r>
    </w:p>
    <w:p w:rsidR="00604015" w:rsidRDefault="00604015" w:rsidP="00604015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Marking Scheme   </w:t>
      </w:r>
    </w:p>
    <w:p w:rsidR="00604015" w:rsidRPr="006A24CA" w:rsidRDefault="00604015" w:rsidP="006040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6A24CA">
        <w:rPr>
          <w:rFonts w:asciiTheme="majorHAnsi" w:hAnsiTheme="majorHAnsi" w:cs="Arial"/>
          <w:bCs/>
          <w:sz w:val="24"/>
          <w:szCs w:val="24"/>
        </w:rPr>
        <w:t xml:space="preserve">+5 for correct answer, -1 (negative marking) for incorrect answer, 0 for all other cases.  </w:t>
      </w:r>
    </w:p>
    <w:p w:rsidR="00604015" w:rsidRDefault="00604015" w:rsidP="00604015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  <w:u w:val="single"/>
        </w:rPr>
      </w:pP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 xml:space="preserve">Questions:-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Q.1 If </w:t>
      </w:r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a  force</w:t>
      </w:r>
      <w:proofErr w:type="gramEnd"/>
      <w:r w:rsidRPr="008A4AAE">
        <w:rPr>
          <w:rFonts w:asciiTheme="majorHAnsi" w:hAnsiTheme="majorHAnsi" w:cs="Arial"/>
          <w:bCs/>
          <w:sz w:val="24"/>
          <w:szCs w:val="24"/>
        </w:rPr>
        <w:t xml:space="preserve"> of 100N acts on an area of 10m2, the pressure equal:-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a) 10N/m2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b) 1n/M2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c) 1000N/m2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d) 10000 N/m2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16"/>
          <w:szCs w:val="16"/>
        </w:rPr>
      </w:pP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Q.2. Friction is </w:t>
      </w:r>
      <w:proofErr w:type="spellStart"/>
      <w:r w:rsidRPr="008A4AAE">
        <w:rPr>
          <w:rFonts w:asciiTheme="majorHAnsi" w:hAnsiTheme="majorHAnsi" w:cs="Arial"/>
          <w:bCs/>
          <w:sz w:val="24"/>
          <w:szCs w:val="24"/>
        </w:rPr>
        <w:t>Inimized</w:t>
      </w:r>
      <w:proofErr w:type="spellEnd"/>
      <w:r w:rsidRPr="008A4AAE">
        <w:rPr>
          <w:rFonts w:asciiTheme="majorHAnsi" w:hAnsiTheme="majorHAnsi" w:cs="Arial"/>
          <w:bCs/>
          <w:sz w:val="24"/>
          <w:szCs w:val="24"/>
        </w:rPr>
        <w:t xml:space="preserve"> by using.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a) Wheels and ball bearings.  b) More number of </w:t>
      </w:r>
      <w:proofErr w:type="spellStart"/>
      <w:r w:rsidRPr="008A4AAE">
        <w:rPr>
          <w:rFonts w:asciiTheme="majorHAnsi" w:hAnsiTheme="majorHAnsi" w:cs="Arial"/>
          <w:bCs/>
          <w:sz w:val="24"/>
          <w:szCs w:val="24"/>
        </w:rPr>
        <w:t>tyres</w:t>
      </w:r>
      <w:proofErr w:type="spellEnd"/>
      <w:r w:rsidRPr="008A4AAE">
        <w:rPr>
          <w:rFonts w:asciiTheme="majorHAnsi" w:hAnsiTheme="majorHAnsi" w:cs="Arial"/>
          <w:bCs/>
          <w:sz w:val="24"/>
          <w:szCs w:val="24"/>
        </w:rPr>
        <w:t xml:space="preserve"> in a car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c) Rough Surfaces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          d) None of these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10"/>
          <w:szCs w:val="10"/>
        </w:rPr>
      </w:pPr>
    </w:p>
    <w:p w:rsidR="00604015" w:rsidRPr="008A4AAE" w:rsidRDefault="00604015" w:rsidP="00604015">
      <w:pPr>
        <w:spacing w:after="0" w:line="240" w:lineRule="auto"/>
        <w:ind w:right="-241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>Q.3</w:t>
      </w:r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.  Out</w:t>
      </w:r>
      <w:proofErr w:type="gramEnd"/>
      <w:r w:rsidRPr="008A4AAE">
        <w:rPr>
          <w:rFonts w:asciiTheme="majorHAnsi" w:hAnsiTheme="majorHAnsi" w:cs="Arial"/>
          <w:bCs/>
          <w:sz w:val="24"/>
          <w:szCs w:val="24"/>
        </w:rPr>
        <w:t xml:space="preserve"> of the following, which frequency is not clearly audible to the human ear ?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a) 30Hz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b) 30000Hz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c) 300Hz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d) 3000Hz 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10"/>
          <w:szCs w:val="10"/>
        </w:rPr>
      </w:pP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Q.4 Current in wire is the flow </w:t>
      </w:r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of :</w:t>
      </w:r>
      <w:proofErr w:type="gramEnd"/>
      <w:r w:rsidRPr="008A4AAE">
        <w:rPr>
          <w:rFonts w:asciiTheme="majorHAnsi" w:hAnsiTheme="majorHAnsi" w:cs="Arial"/>
          <w:bCs/>
          <w:sz w:val="24"/>
          <w:szCs w:val="24"/>
        </w:rPr>
        <w:t xml:space="preserve">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a) Matter 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b) Electron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c) Neutrons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d) Charge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10"/>
          <w:szCs w:val="10"/>
        </w:rPr>
      </w:pP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Q.5 The pressure of </w:t>
      </w:r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a  Liquid</w:t>
      </w:r>
      <w:proofErr w:type="gramEnd"/>
      <w:r w:rsidRPr="008A4AAE">
        <w:rPr>
          <w:rFonts w:asciiTheme="majorHAnsi" w:hAnsiTheme="majorHAnsi" w:cs="Arial"/>
          <w:bCs/>
          <w:sz w:val="24"/>
          <w:szCs w:val="24"/>
        </w:rPr>
        <w:t xml:space="preserve"> at a given depth: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a) </w:t>
      </w:r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is</w:t>
      </w:r>
      <w:proofErr w:type="gramEnd"/>
      <w:r w:rsidRPr="008A4AAE">
        <w:rPr>
          <w:rFonts w:asciiTheme="majorHAnsi" w:hAnsiTheme="majorHAnsi" w:cs="Arial"/>
          <w:bCs/>
          <w:sz w:val="24"/>
          <w:szCs w:val="24"/>
        </w:rPr>
        <w:t xml:space="preserve"> more in Left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b) is more in Right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c) </w:t>
      </w:r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is</w:t>
      </w:r>
      <w:proofErr w:type="gramEnd"/>
      <w:r w:rsidRPr="008A4AAE">
        <w:rPr>
          <w:rFonts w:asciiTheme="majorHAnsi" w:hAnsiTheme="majorHAnsi" w:cs="Arial"/>
          <w:bCs/>
          <w:sz w:val="24"/>
          <w:szCs w:val="24"/>
        </w:rPr>
        <w:t xml:space="preserve"> same in all directions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d)can’t say  </w:t>
      </w:r>
    </w:p>
    <w:p w:rsidR="00604015" w:rsidRPr="008A4AAE" w:rsidRDefault="00604015" w:rsidP="00604015">
      <w:pPr>
        <w:spacing w:after="0" w:line="240" w:lineRule="auto"/>
        <w:jc w:val="both"/>
        <w:rPr>
          <w:rFonts w:cs="Arial"/>
          <w:b/>
          <w:sz w:val="16"/>
          <w:szCs w:val="16"/>
        </w:rPr>
      </w:pPr>
      <w:r w:rsidRPr="008A4AAE">
        <w:rPr>
          <w:rFonts w:cs="Arial"/>
          <w:b/>
          <w:sz w:val="16"/>
          <w:szCs w:val="16"/>
        </w:rPr>
        <w:tab/>
      </w:r>
      <w:r w:rsidRPr="008A4AAE">
        <w:rPr>
          <w:rFonts w:cs="Arial"/>
          <w:b/>
          <w:sz w:val="16"/>
          <w:szCs w:val="16"/>
        </w:rPr>
        <w:tab/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Q.6 </w:t>
      </w:r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The</w:t>
      </w:r>
      <w:proofErr w:type="gramEnd"/>
      <w:r w:rsidRPr="008A4AAE">
        <w:rPr>
          <w:rFonts w:asciiTheme="majorHAnsi" w:hAnsiTheme="majorHAnsi" w:cs="Arial"/>
          <w:bCs/>
          <w:sz w:val="24"/>
          <w:szCs w:val="24"/>
        </w:rPr>
        <w:t xml:space="preserve"> inter conversion involved in usage of “</w:t>
      </w:r>
      <w:proofErr w:type="spellStart"/>
      <w:r w:rsidRPr="008A4AAE">
        <w:rPr>
          <w:rFonts w:asciiTheme="majorHAnsi" w:hAnsiTheme="majorHAnsi" w:cs="Arial"/>
          <w:bCs/>
          <w:sz w:val="24"/>
          <w:szCs w:val="24"/>
        </w:rPr>
        <w:t>odonil</w:t>
      </w:r>
      <w:proofErr w:type="spellEnd"/>
      <w:r w:rsidRPr="008A4AAE">
        <w:rPr>
          <w:rFonts w:asciiTheme="majorHAnsi" w:hAnsiTheme="majorHAnsi" w:cs="Arial"/>
          <w:bCs/>
          <w:sz w:val="24"/>
          <w:szCs w:val="24"/>
        </w:rPr>
        <w:t>” in wash room is …………..</w:t>
      </w:r>
    </w:p>
    <w:p w:rsidR="00604015" w:rsidRPr="008A4AAE" w:rsidRDefault="00604015" w:rsidP="00604015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Sublimation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(b) deposition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(c) melting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(d ) freezing </w:t>
      </w:r>
    </w:p>
    <w:p w:rsidR="00604015" w:rsidRPr="008A4AAE" w:rsidRDefault="00604015" w:rsidP="00604015">
      <w:pPr>
        <w:spacing w:after="0" w:line="240" w:lineRule="auto"/>
        <w:ind w:left="360" w:hanging="360"/>
        <w:jc w:val="both"/>
        <w:rPr>
          <w:rFonts w:asciiTheme="majorHAnsi" w:hAnsiTheme="majorHAnsi" w:cs="Arial"/>
          <w:bCs/>
          <w:sz w:val="10"/>
          <w:szCs w:val="10"/>
        </w:rPr>
      </w:pPr>
    </w:p>
    <w:p w:rsidR="00604015" w:rsidRPr="008A4AAE" w:rsidRDefault="00604015" w:rsidP="00604015">
      <w:pPr>
        <w:spacing w:after="0" w:line="240" w:lineRule="auto"/>
        <w:ind w:left="360" w:hanging="360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Q.7 </w:t>
      </w:r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Which</w:t>
      </w:r>
      <w:proofErr w:type="gramEnd"/>
      <w:r w:rsidRPr="008A4AAE">
        <w:rPr>
          <w:rFonts w:asciiTheme="majorHAnsi" w:hAnsiTheme="majorHAnsi" w:cs="Arial"/>
          <w:bCs/>
          <w:sz w:val="24"/>
          <w:szCs w:val="24"/>
        </w:rPr>
        <w:t xml:space="preserve"> of the following is not a noble gas?  </w:t>
      </w:r>
    </w:p>
    <w:p w:rsidR="00604015" w:rsidRPr="008A4AAE" w:rsidRDefault="00604015" w:rsidP="00604015">
      <w:pPr>
        <w:pStyle w:val="ListParagraph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Helium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(b) Neon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(c) Argon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(d) Nitrogen </w:t>
      </w:r>
    </w:p>
    <w:p w:rsidR="00604015" w:rsidRPr="008A4AAE" w:rsidRDefault="00604015" w:rsidP="00604015">
      <w:pPr>
        <w:spacing w:after="0" w:line="240" w:lineRule="auto"/>
        <w:ind w:left="360" w:hanging="360"/>
        <w:jc w:val="both"/>
        <w:rPr>
          <w:rFonts w:asciiTheme="majorHAnsi" w:hAnsiTheme="majorHAnsi" w:cs="Arial"/>
          <w:bCs/>
          <w:sz w:val="12"/>
          <w:szCs w:val="12"/>
        </w:rPr>
      </w:pP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lastRenderedPageBreak/>
        <w:t xml:space="preserve">Q.8 Mass number of three elements A, B and C are 35, 37 and 39 respectively.  The number of neutrons in A, B and C are 18, 20 and 20 respectively.  Which two elements will show similar chemical properties?  </w:t>
      </w:r>
    </w:p>
    <w:p w:rsidR="00604015" w:rsidRPr="008A4AAE" w:rsidRDefault="00604015" w:rsidP="00604015">
      <w:pPr>
        <w:pStyle w:val="ListParagraph"/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A and B 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(b) B and C 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(c) C and A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(d) None of these </w:t>
      </w:r>
    </w:p>
    <w:p w:rsidR="00604015" w:rsidRPr="008A4AAE" w:rsidRDefault="00604015" w:rsidP="00604015">
      <w:pPr>
        <w:spacing w:after="0" w:line="240" w:lineRule="auto"/>
        <w:ind w:left="360" w:hanging="360"/>
        <w:jc w:val="both"/>
        <w:rPr>
          <w:rFonts w:asciiTheme="majorHAnsi" w:hAnsiTheme="majorHAnsi" w:cs="Arial"/>
          <w:bCs/>
          <w:sz w:val="4"/>
          <w:szCs w:val="4"/>
        </w:rPr>
      </w:pP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Q.9 Latin name of mercury element is-  </w:t>
      </w:r>
    </w:p>
    <w:p w:rsidR="00604015" w:rsidRPr="008A4AAE" w:rsidRDefault="00604015" w:rsidP="00604015">
      <w:pPr>
        <w:pStyle w:val="ListParagraph"/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Argentum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(b) </w:t>
      </w:r>
      <w:proofErr w:type="spellStart"/>
      <w:r w:rsidRPr="008A4AAE">
        <w:rPr>
          <w:rFonts w:asciiTheme="majorHAnsi" w:hAnsiTheme="majorHAnsi" w:cs="Arial"/>
          <w:bCs/>
          <w:sz w:val="24"/>
          <w:szCs w:val="24"/>
        </w:rPr>
        <w:t>Ferrum</w:t>
      </w:r>
      <w:proofErr w:type="spellEnd"/>
      <w:r w:rsidRPr="008A4AAE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(c) </w:t>
      </w:r>
      <w:proofErr w:type="spellStart"/>
      <w:r w:rsidRPr="008A4AAE">
        <w:rPr>
          <w:rFonts w:asciiTheme="majorHAnsi" w:hAnsiTheme="majorHAnsi" w:cs="Arial"/>
          <w:bCs/>
          <w:sz w:val="24"/>
          <w:szCs w:val="24"/>
        </w:rPr>
        <w:t>Stannum</w:t>
      </w:r>
      <w:proofErr w:type="spellEnd"/>
      <w:r w:rsidRPr="008A4AAE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(d) </w:t>
      </w:r>
      <w:proofErr w:type="spellStart"/>
      <w:r w:rsidRPr="008A4AAE">
        <w:rPr>
          <w:rFonts w:asciiTheme="majorHAnsi" w:hAnsiTheme="majorHAnsi" w:cs="Arial"/>
          <w:bCs/>
          <w:sz w:val="24"/>
          <w:szCs w:val="24"/>
        </w:rPr>
        <w:t>Hydragyrum</w:t>
      </w:r>
      <w:proofErr w:type="spellEnd"/>
      <w:r w:rsidRPr="008A4AAE">
        <w:rPr>
          <w:rFonts w:asciiTheme="majorHAnsi" w:hAnsiTheme="majorHAnsi" w:cs="Arial"/>
          <w:bCs/>
          <w:sz w:val="24"/>
          <w:szCs w:val="24"/>
        </w:rPr>
        <w:t xml:space="preserve">  </w:t>
      </w:r>
    </w:p>
    <w:p w:rsidR="00604015" w:rsidRPr="008A4AAE" w:rsidRDefault="00604015" w:rsidP="00604015">
      <w:pPr>
        <w:spacing w:after="0" w:line="240" w:lineRule="auto"/>
        <w:ind w:left="360" w:hanging="360"/>
        <w:jc w:val="both"/>
        <w:rPr>
          <w:rFonts w:asciiTheme="majorHAnsi" w:hAnsiTheme="majorHAnsi" w:cs="Arial"/>
          <w:bCs/>
          <w:sz w:val="2"/>
          <w:szCs w:val="2"/>
        </w:rPr>
      </w:pP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noProof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133350</wp:posOffset>
                </wp:positionV>
                <wp:extent cx="310515" cy="0"/>
                <wp:effectExtent l="6985" t="5080" r="6350" b="139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DE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07.55pt;margin-top:10.5pt;width:24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"/>
            </w:pict>
          </mc:Fallback>
        </mc:AlternateContent>
      </w:r>
      <w:r>
        <w:rPr>
          <w:noProof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133350</wp:posOffset>
                </wp:positionV>
                <wp:extent cx="319405" cy="0"/>
                <wp:effectExtent l="11430" t="52705" r="21590" b="615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B4D3" id="Straight Arrow Connector 9" o:spid="_x0000_s1026" type="#_x0000_t32" style="position:absolute;margin-left:182.4pt;margin-top:10.5pt;width:2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8A4AAE">
        <w:rPr>
          <w:rFonts w:asciiTheme="majorHAnsi" w:hAnsiTheme="majorHAnsi" w:cs="Arial"/>
          <w:bCs/>
          <w:sz w:val="24"/>
          <w:szCs w:val="24"/>
        </w:rPr>
        <w:t xml:space="preserve">Q.10 In the equation, a </w:t>
      </w:r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Al  +</w:t>
      </w:r>
      <w:proofErr w:type="gramEnd"/>
      <w:r w:rsidRPr="008A4AAE">
        <w:rPr>
          <w:rFonts w:asciiTheme="majorHAnsi" w:hAnsiTheme="majorHAnsi" w:cs="Arial"/>
          <w:bCs/>
          <w:sz w:val="24"/>
          <w:szCs w:val="24"/>
        </w:rPr>
        <w:t xml:space="preserve"> bH</w:t>
      </w:r>
      <w:r w:rsidRPr="008A4AAE">
        <w:rPr>
          <w:rFonts w:asciiTheme="majorHAnsi" w:hAnsiTheme="majorHAnsi" w:cs="Arial"/>
          <w:bCs/>
          <w:sz w:val="24"/>
          <w:szCs w:val="24"/>
          <w:vertAlign w:val="subscript"/>
        </w:rPr>
        <w:t>2</w:t>
      </w:r>
      <w:r w:rsidRPr="008A4AAE">
        <w:rPr>
          <w:rFonts w:asciiTheme="majorHAnsi" w:hAnsiTheme="majorHAnsi" w:cs="Arial"/>
          <w:bCs/>
          <w:sz w:val="24"/>
          <w:szCs w:val="24"/>
        </w:rPr>
        <w:t>SO</w:t>
      </w:r>
      <w:r w:rsidRPr="008A4AAE">
        <w:rPr>
          <w:rFonts w:asciiTheme="majorHAnsi" w:hAnsiTheme="majorHAnsi" w:cs="Arial"/>
          <w:bCs/>
          <w:sz w:val="24"/>
          <w:szCs w:val="24"/>
          <w:vertAlign w:val="subscript"/>
        </w:rPr>
        <w:t>4</w:t>
      </w:r>
      <w:r w:rsidRPr="008A4AAE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 </w:t>
      </w:r>
      <w:r>
        <w:rPr>
          <w:rFonts w:asciiTheme="majorHAnsi" w:hAnsiTheme="majorHAnsi" w:cs="Arial"/>
          <w:bCs/>
          <w:sz w:val="24"/>
          <w:szCs w:val="24"/>
        </w:rPr>
        <w:t xml:space="preserve">      </w:t>
      </w:r>
      <w:r w:rsidRPr="008A4AAE">
        <w:rPr>
          <w:rFonts w:asciiTheme="majorHAnsi" w:hAnsiTheme="majorHAnsi" w:cs="Arial"/>
          <w:bCs/>
          <w:sz w:val="24"/>
          <w:szCs w:val="24"/>
        </w:rPr>
        <w:t xml:space="preserve"> cAl</w:t>
      </w:r>
      <w:r w:rsidRPr="008A4AAE">
        <w:rPr>
          <w:rFonts w:asciiTheme="majorHAnsi" w:hAnsiTheme="majorHAnsi" w:cs="Arial"/>
          <w:bCs/>
          <w:sz w:val="24"/>
          <w:szCs w:val="24"/>
          <w:vertAlign w:val="subscript"/>
        </w:rPr>
        <w:t xml:space="preserve">2 </w:t>
      </w:r>
      <w:r w:rsidRPr="008A4AAE">
        <w:rPr>
          <w:rFonts w:asciiTheme="majorHAnsi" w:hAnsiTheme="majorHAnsi" w:cs="Arial"/>
          <w:bCs/>
          <w:sz w:val="24"/>
          <w:szCs w:val="24"/>
        </w:rPr>
        <w:t>(SO</w:t>
      </w:r>
      <w:r w:rsidRPr="008A4AAE">
        <w:rPr>
          <w:rFonts w:asciiTheme="majorHAnsi" w:hAnsiTheme="majorHAnsi" w:cs="Arial"/>
          <w:bCs/>
          <w:sz w:val="24"/>
          <w:szCs w:val="24"/>
          <w:vertAlign w:val="subscript"/>
        </w:rPr>
        <w:t>4</w:t>
      </w:r>
      <w:r w:rsidRPr="008A4AAE">
        <w:rPr>
          <w:rFonts w:asciiTheme="majorHAnsi" w:hAnsiTheme="majorHAnsi" w:cs="Arial"/>
          <w:bCs/>
          <w:sz w:val="24"/>
          <w:szCs w:val="24"/>
        </w:rPr>
        <w:t>)</w:t>
      </w:r>
      <w:r w:rsidRPr="008A4AAE">
        <w:rPr>
          <w:rFonts w:asciiTheme="majorHAnsi" w:hAnsiTheme="majorHAnsi" w:cs="Arial"/>
          <w:bCs/>
          <w:sz w:val="24"/>
          <w:szCs w:val="24"/>
          <w:vertAlign w:val="subscript"/>
        </w:rPr>
        <w:t>3</w:t>
      </w:r>
      <w:r w:rsidRPr="008A4AAE">
        <w:rPr>
          <w:rFonts w:asciiTheme="majorHAnsi" w:hAnsiTheme="majorHAnsi" w:cs="Arial"/>
          <w:bCs/>
          <w:sz w:val="24"/>
          <w:szCs w:val="24"/>
        </w:rPr>
        <w:t xml:space="preserve"> + </w:t>
      </w:r>
      <w:proofErr w:type="spellStart"/>
      <w:r w:rsidRPr="008A4AAE">
        <w:rPr>
          <w:rFonts w:asciiTheme="majorHAnsi" w:hAnsiTheme="majorHAnsi" w:cs="Arial"/>
          <w:bCs/>
          <w:sz w:val="24"/>
          <w:szCs w:val="24"/>
        </w:rPr>
        <w:t>dHz</w:t>
      </w:r>
      <w:proofErr w:type="spellEnd"/>
      <w:r w:rsidRPr="008A4AAE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604015" w:rsidRPr="008A4AAE" w:rsidRDefault="00604015" w:rsidP="00604015">
      <w:pPr>
        <w:pStyle w:val="ListParagraph"/>
        <w:spacing w:after="0" w:line="240" w:lineRule="auto"/>
        <w:ind w:left="360" w:hanging="360"/>
        <w:jc w:val="both"/>
        <w:rPr>
          <w:rFonts w:asciiTheme="majorHAnsi" w:hAnsiTheme="majorHAnsi" w:cs="Arial"/>
          <w:bCs/>
          <w:sz w:val="24"/>
          <w:szCs w:val="24"/>
        </w:rPr>
      </w:pPr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a</w:t>
      </w:r>
      <w:proofErr w:type="gramEnd"/>
      <w:r w:rsidRPr="008A4AAE">
        <w:rPr>
          <w:rFonts w:asciiTheme="majorHAnsi" w:hAnsiTheme="majorHAnsi" w:cs="Arial"/>
          <w:bCs/>
          <w:sz w:val="24"/>
          <w:szCs w:val="24"/>
        </w:rPr>
        <w:t xml:space="preserve">, b, c, d are respectively -  </w:t>
      </w:r>
    </w:p>
    <w:p w:rsidR="00604015" w:rsidRPr="008A4AAE" w:rsidRDefault="00604015" w:rsidP="00604015">
      <w:pPr>
        <w:pStyle w:val="ListParagraph"/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2, 3, 1, 1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(b) 2, 3, 1, 3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(c) 2, 3, 2 3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(d) 2, 2, 3, 3    </w:t>
      </w:r>
    </w:p>
    <w:p w:rsidR="00604015" w:rsidRPr="008A4AAE" w:rsidRDefault="00604015" w:rsidP="00604015">
      <w:pPr>
        <w:spacing w:after="0" w:line="240" w:lineRule="auto"/>
        <w:ind w:left="360" w:hanging="360"/>
        <w:jc w:val="center"/>
        <w:rPr>
          <w:rFonts w:asciiTheme="majorHAnsi" w:hAnsiTheme="majorHAnsi" w:cs="Arial"/>
          <w:bCs/>
          <w:sz w:val="24"/>
          <w:szCs w:val="24"/>
        </w:rPr>
      </w:pP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Q.11 </w:t>
      </w:r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The</w:t>
      </w:r>
      <w:proofErr w:type="gramEnd"/>
      <w:r w:rsidRPr="008A4AAE">
        <w:rPr>
          <w:rFonts w:asciiTheme="majorHAnsi" w:hAnsiTheme="majorHAnsi" w:cs="Arial"/>
          <w:bCs/>
          <w:sz w:val="24"/>
          <w:szCs w:val="24"/>
        </w:rPr>
        <w:t xml:space="preserve"> multiplicative inverse of </w:t>
      </w:r>
      <w:r w:rsidRPr="008A4AAE">
        <w:rPr>
          <w:rFonts w:asciiTheme="majorHAnsi" w:hAnsiTheme="majorHAnsi" w:cs="Arial"/>
          <w:bCs/>
          <w:sz w:val="24"/>
          <w:szCs w:val="24"/>
          <w:u w:val="single"/>
        </w:rPr>
        <w:t>-2</w:t>
      </w:r>
      <w:r w:rsidRPr="008A4AAE">
        <w:rPr>
          <w:rFonts w:asciiTheme="majorHAnsi" w:hAnsiTheme="majorHAnsi" w:cs="Arial"/>
          <w:bCs/>
          <w:sz w:val="24"/>
          <w:szCs w:val="24"/>
        </w:rPr>
        <w:t xml:space="preserve"> is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        </w:t>
      </w:r>
      <w:r>
        <w:rPr>
          <w:rFonts w:asciiTheme="majorHAnsi" w:hAnsiTheme="majorHAnsi" w:cs="Arial"/>
          <w:bCs/>
          <w:sz w:val="24"/>
          <w:szCs w:val="24"/>
        </w:rPr>
        <w:t xml:space="preserve">    </w:t>
      </w:r>
      <w:r w:rsidRPr="008A4AAE">
        <w:rPr>
          <w:rFonts w:asciiTheme="majorHAnsi" w:hAnsiTheme="majorHAnsi" w:cs="Arial"/>
          <w:bCs/>
          <w:sz w:val="24"/>
          <w:szCs w:val="24"/>
        </w:rPr>
        <w:t xml:space="preserve">  5</w:t>
      </w:r>
    </w:p>
    <w:p w:rsidR="00604015" w:rsidRPr="008A4AAE" w:rsidRDefault="00604015" w:rsidP="006040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  <w:u w:val="single"/>
        </w:rPr>
        <w:t xml:space="preserve">-2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(b) </w:t>
      </w:r>
      <w:r w:rsidRPr="008A4AAE">
        <w:rPr>
          <w:rFonts w:asciiTheme="majorHAnsi" w:hAnsiTheme="majorHAnsi" w:cs="Arial"/>
          <w:bCs/>
          <w:sz w:val="24"/>
          <w:szCs w:val="24"/>
          <w:u w:val="single"/>
        </w:rPr>
        <w:t xml:space="preserve">-5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(c) </w:t>
      </w:r>
      <w:r w:rsidRPr="008A4AAE">
        <w:rPr>
          <w:rFonts w:asciiTheme="majorHAnsi" w:hAnsiTheme="majorHAnsi" w:cs="Arial"/>
          <w:bCs/>
          <w:sz w:val="24"/>
          <w:szCs w:val="24"/>
          <w:u w:val="single"/>
        </w:rPr>
        <w:t xml:space="preserve">5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(d) 1  </w:t>
      </w:r>
    </w:p>
    <w:p w:rsidR="00604015" w:rsidRPr="008A4AAE" w:rsidRDefault="00604015" w:rsidP="00604015">
      <w:pPr>
        <w:pStyle w:val="ListParagraph"/>
        <w:spacing w:after="0" w:line="240" w:lineRule="auto"/>
        <w:ind w:left="1080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5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        2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>
        <w:rPr>
          <w:rFonts w:asciiTheme="majorHAnsi" w:hAnsiTheme="majorHAnsi" w:cs="Arial"/>
          <w:bCs/>
          <w:sz w:val="24"/>
          <w:szCs w:val="24"/>
        </w:rPr>
        <w:t xml:space="preserve">       </w:t>
      </w:r>
      <w:r w:rsidRPr="008A4AAE">
        <w:rPr>
          <w:rFonts w:asciiTheme="majorHAnsi" w:hAnsiTheme="majorHAnsi" w:cs="Arial"/>
          <w:bCs/>
          <w:sz w:val="24"/>
          <w:szCs w:val="24"/>
        </w:rPr>
        <w:t xml:space="preserve">2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Q.12 When 9 is added to two times a number.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       </w:t>
      </w:r>
      <w:r w:rsidRPr="008A4AAE">
        <w:rPr>
          <w:rFonts w:asciiTheme="majorHAnsi" w:hAnsiTheme="majorHAnsi" w:cs="Arial"/>
          <w:bCs/>
          <w:sz w:val="24"/>
          <w:szCs w:val="24"/>
        </w:rPr>
        <w:t xml:space="preserve">We get 67.  The number is  </w:t>
      </w:r>
    </w:p>
    <w:p w:rsidR="00604015" w:rsidRPr="008A4AAE" w:rsidRDefault="00604015" w:rsidP="0060401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25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(b) 27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(c) 29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(d) 31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Q.13 </w:t>
      </w:r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The</w:t>
      </w:r>
      <w:proofErr w:type="gramEnd"/>
      <w:r w:rsidRPr="008A4AAE">
        <w:rPr>
          <w:rFonts w:asciiTheme="majorHAnsi" w:hAnsiTheme="majorHAnsi" w:cs="Arial"/>
          <w:bCs/>
          <w:sz w:val="24"/>
          <w:szCs w:val="24"/>
        </w:rPr>
        <w:t xml:space="preserve"> sum of the exterior angles of a hexagon is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      (a)  90</w:t>
      </w:r>
      <w:r w:rsidRPr="008A4AAE">
        <w:rPr>
          <w:rFonts w:asciiTheme="majorHAnsi" w:hAnsiTheme="majorHAnsi" w:cs="Arial"/>
          <w:bCs/>
          <w:sz w:val="24"/>
          <w:szCs w:val="24"/>
          <w:vertAlign w:val="superscript"/>
        </w:rPr>
        <w:t xml:space="preserve">0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>(b) 180</w:t>
      </w:r>
      <w:r w:rsidRPr="008A4AAE">
        <w:rPr>
          <w:rFonts w:asciiTheme="majorHAnsi" w:hAnsiTheme="majorHAnsi" w:cs="Arial"/>
          <w:bCs/>
          <w:sz w:val="24"/>
          <w:szCs w:val="24"/>
          <w:vertAlign w:val="superscript"/>
        </w:rPr>
        <w:t xml:space="preserve">0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>(c) 360</w:t>
      </w:r>
      <w:r w:rsidRPr="008A4AAE">
        <w:rPr>
          <w:rFonts w:asciiTheme="majorHAnsi" w:hAnsiTheme="majorHAnsi" w:cs="Arial"/>
          <w:bCs/>
          <w:sz w:val="24"/>
          <w:szCs w:val="24"/>
          <w:vertAlign w:val="superscript"/>
        </w:rPr>
        <w:t>0</w:t>
      </w:r>
      <w:r w:rsidRPr="008A4AAE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>(d) 720</w:t>
      </w:r>
      <w:r w:rsidRPr="008A4AAE">
        <w:rPr>
          <w:rFonts w:asciiTheme="majorHAnsi" w:hAnsiTheme="majorHAnsi" w:cs="Arial"/>
          <w:bCs/>
          <w:sz w:val="24"/>
          <w:szCs w:val="24"/>
          <w:vertAlign w:val="superscript"/>
        </w:rPr>
        <w:t>0</w:t>
      </w:r>
      <w:r w:rsidRPr="008A4AAE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Q.14 </w:t>
      </w:r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What</w:t>
      </w:r>
      <w:proofErr w:type="gramEnd"/>
      <w:r w:rsidRPr="008A4AAE">
        <w:rPr>
          <w:rFonts w:asciiTheme="majorHAnsi" w:hAnsiTheme="majorHAnsi" w:cs="Arial"/>
          <w:bCs/>
          <w:sz w:val="24"/>
          <w:szCs w:val="24"/>
        </w:rPr>
        <w:t xml:space="preserve"> will be the number of zeroes in the square of 4700.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     (a) 2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(b) 4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(c) 6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(d) 8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Q.15 </w:t>
      </w:r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What</w:t>
      </w:r>
      <w:proofErr w:type="gramEnd"/>
      <w:r w:rsidRPr="008A4AAE">
        <w:rPr>
          <w:rFonts w:asciiTheme="majorHAnsi" w:hAnsiTheme="majorHAnsi" w:cs="Arial"/>
          <w:bCs/>
          <w:sz w:val="24"/>
          <w:szCs w:val="24"/>
        </w:rPr>
        <w:t xml:space="preserve"> is the one’s digit in the cube root of 1728.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     (a) 1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(b) 2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(c) 3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(d) 9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Q.16 The marked price of a book is </w:t>
      </w:r>
      <w:proofErr w:type="spellStart"/>
      <w:r w:rsidRPr="008A4AAE">
        <w:rPr>
          <w:rFonts w:asciiTheme="majorHAnsi" w:hAnsiTheme="majorHAnsi" w:cs="Arial"/>
          <w:bCs/>
          <w:sz w:val="24"/>
          <w:szCs w:val="24"/>
        </w:rPr>
        <w:t>Rs</w:t>
      </w:r>
      <w:proofErr w:type="spellEnd"/>
      <w:r w:rsidRPr="008A4AAE">
        <w:rPr>
          <w:rFonts w:asciiTheme="majorHAnsi" w:hAnsiTheme="majorHAnsi" w:cs="Arial"/>
          <w:bCs/>
          <w:sz w:val="24"/>
          <w:szCs w:val="24"/>
        </w:rPr>
        <w:t xml:space="preserve">. 100.  The shopkeeper gives a discount of 25% on it. The selling price is </w:t>
      </w:r>
      <w:proofErr w:type="spellStart"/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Rs</w:t>
      </w:r>
      <w:proofErr w:type="spellEnd"/>
      <w:r w:rsidRPr="008A4AAE">
        <w:rPr>
          <w:rFonts w:asciiTheme="majorHAnsi" w:hAnsiTheme="majorHAnsi" w:cs="Arial"/>
          <w:bCs/>
          <w:sz w:val="24"/>
          <w:szCs w:val="24"/>
        </w:rPr>
        <w:t>. ……………..</w:t>
      </w:r>
      <w:proofErr w:type="gramEnd"/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    (a) 100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(b) 27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(c) 125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(d) 75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Q.17 Flow many terms are there in the expression.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ab/>
        <w:t>5 – 3x</w:t>
      </w:r>
      <w:r w:rsidRPr="008A4AAE">
        <w:rPr>
          <w:rFonts w:asciiTheme="majorHAnsi" w:hAnsiTheme="majorHAnsi" w:cs="Arial"/>
          <w:bCs/>
          <w:sz w:val="24"/>
          <w:szCs w:val="24"/>
          <w:vertAlign w:val="superscript"/>
        </w:rPr>
        <w:t>2</w:t>
      </w:r>
      <w:r w:rsidRPr="008A4AAE">
        <w:rPr>
          <w:rFonts w:asciiTheme="majorHAnsi" w:hAnsiTheme="majorHAnsi" w:cs="Arial"/>
          <w:bCs/>
          <w:sz w:val="24"/>
          <w:szCs w:val="24"/>
        </w:rPr>
        <w:t xml:space="preserve">y </w:t>
      </w:r>
      <w:r w:rsidRPr="008A4AAE">
        <w:rPr>
          <w:rFonts w:ascii="Arial" w:hAnsi="Arial" w:cs="Arial"/>
          <w:bCs/>
          <w:sz w:val="24"/>
          <w:szCs w:val="24"/>
        </w:rPr>
        <w:t>÷</w:t>
      </w:r>
      <w:r w:rsidRPr="008A4AAE">
        <w:rPr>
          <w:rFonts w:asciiTheme="majorHAnsi" w:hAnsiTheme="majorHAnsi" w:cs="Arial"/>
          <w:bCs/>
          <w:sz w:val="24"/>
          <w:szCs w:val="24"/>
        </w:rPr>
        <w:t xml:space="preserve"> z  </w:t>
      </w:r>
    </w:p>
    <w:p w:rsidR="00604015" w:rsidRPr="008A4AAE" w:rsidRDefault="00604015" w:rsidP="0060401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1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(b) 2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(c) 3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(d) 5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Q.18 How many faces does a cube have.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111760</wp:posOffset>
                </wp:positionV>
                <wp:extent cx="1932305" cy="911225"/>
                <wp:effectExtent l="7620" t="9525" r="12700" b="1270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32305" cy="911225"/>
                        </a:xfrm>
                        <a:custGeom>
                          <a:avLst/>
                          <a:gdLst>
                            <a:gd name="G0" fmla="+- 21600 0 0"/>
                            <a:gd name="G1" fmla="+- 1204 0 0"/>
                            <a:gd name="G2" fmla="+- 21600 0 0"/>
                            <a:gd name="T0" fmla="*/ 43190 w 43200"/>
                            <a:gd name="T1" fmla="*/ 553 h 22804"/>
                            <a:gd name="T2" fmla="*/ 34 w 43200"/>
                            <a:gd name="T3" fmla="*/ 0 h 22804"/>
                            <a:gd name="T4" fmla="*/ 21600 w 43200"/>
                            <a:gd name="T5" fmla="*/ 1204 h 22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2804" fill="none" extrusionOk="0">
                              <a:moveTo>
                                <a:pt x="43190" y="552"/>
                              </a:moveTo>
                              <a:cubicBezTo>
                                <a:pt x="43196" y="769"/>
                                <a:pt x="43200" y="986"/>
                                <a:pt x="43200" y="1204"/>
                              </a:cubicBezTo>
                              <a:cubicBezTo>
                                <a:pt x="43200" y="13133"/>
                                <a:pt x="33529" y="22804"/>
                                <a:pt x="21600" y="22804"/>
                              </a:cubicBezTo>
                              <a:cubicBezTo>
                                <a:pt x="9670" y="22804"/>
                                <a:pt x="0" y="13133"/>
                                <a:pt x="0" y="1204"/>
                              </a:cubicBezTo>
                              <a:cubicBezTo>
                                <a:pt x="-1" y="802"/>
                                <a:pt x="11" y="400"/>
                                <a:pt x="33" y="-1"/>
                              </a:cubicBezTo>
                            </a:path>
                            <a:path w="43200" h="22804" stroke="0" extrusionOk="0">
                              <a:moveTo>
                                <a:pt x="43190" y="552"/>
                              </a:moveTo>
                              <a:cubicBezTo>
                                <a:pt x="43196" y="769"/>
                                <a:pt x="43200" y="986"/>
                                <a:pt x="43200" y="1204"/>
                              </a:cubicBezTo>
                              <a:cubicBezTo>
                                <a:pt x="43200" y="13133"/>
                                <a:pt x="33529" y="22804"/>
                                <a:pt x="21600" y="22804"/>
                              </a:cubicBezTo>
                              <a:cubicBezTo>
                                <a:pt x="9670" y="22804"/>
                                <a:pt x="0" y="13133"/>
                                <a:pt x="0" y="1204"/>
                              </a:cubicBezTo>
                              <a:cubicBezTo>
                                <a:pt x="-1" y="802"/>
                                <a:pt x="11" y="400"/>
                                <a:pt x="33" y="-1"/>
                              </a:cubicBezTo>
                              <a:lnTo>
                                <a:pt x="21600" y="12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6391" id="Freeform 8" o:spid="_x0000_s1026" style="position:absolute;margin-left:361.35pt;margin-top:8.8pt;width:152.15pt;height:71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" path="m43190,552nfc43196,769,43200,986,43200,1204v,11929,-9671,21600,-21600,21600c9670,22804,,13133,,1204,-1,802,11,400,33,-1em43190,552nsc43196,769,43200,986,43200,1204v,11929,-9671,21600,-21600,21600c9670,22804,,13133,,1204,-1,802,11,400,33,-1l21600,1204,43190,552xe" filled="f">
                <v:path arrowok="t" o:extrusionok="f" o:connecttype="custom" o:connectlocs="1931858,22097;1521,0;966153,48111" o:connectangles="0,0,0"/>
              </v:shape>
            </w:pict>
          </mc:Fallback>
        </mc:AlternateContent>
      </w:r>
      <w:r w:rsidRPr="008A4AAE">
        <w:rPr>
          <w:rFonts w:asciiTheme="majorHAnsi" w:hAnsiTheme="majorHAnsi" w:cs="Arial"/>
          <w:bCs/>
          <w:sz w:val="24"/>
          <w:szCs w:val="24"/>
        </w:rPr>
        <w:t xml:space="preserve">      (a)  6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(b) 4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(c) 3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(d) 2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Q.19 </w:t>
      </w:r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The</w:t>
      </w:r>
      <w:proofErr w:type="gramEnd"/>
      <w:r w:rsidRPr="008A4AAE">
        <w:rPr>
          <w:rFonts w:asciiTheme="majorHAnsi" w:hAnsiTheme="majorHAnsi" w:cs="Arial"/>
          <w:bCs/>
          <w:sz w:val="24"/>
          <w:szCs w:val="24"/>
        </w:rPr>
        <w:t xml:space="preserve"> area of the figure is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      (a) 77 cm2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(b) 154 cm2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      (c) 38.5 cm2 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(d) 49 cm2 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60325</wp:posOffset>
                </wp:positionV>
                <wp:extent cx="90805" cy="90805"/>
                <wp:effectExtent l="25400" t="22860" r="36195" b="4826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4CE50" id="Oval 7" o:spid="_x0000_s1026" style="position:absolute;margin-left:434.75pt;margin-top:4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Theme="majorHAnsi" w:hAnsiTheme="majorHAnsi" w:cs="Arial"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129540</wp:posOffset>
                </wp:positionV>
                <wp:extent cx="1932305" cy="0"/>
                <wp:effectExtent l="7620" t="6350" r="12700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2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445F" id="Straight Arrow Connector 6" o:spid="_x0000_s1026" type="#_x0000_t32" style="position:absolute;margin-left:361.35pt;margin-top:10.2pt;width:152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l2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"/>
            </w:pict>
          </mc:Fallback>
        </mc:AlternateConten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110490</wp:posOffset>
                </wp:positionV>
                <wp:extent cx="285115" cy="0"/>
                <wp:effectExtent l="17145" t="60960" r="12065" b="533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D448" id="Straight Arrow Connector 5" o:spid="_x0000_s1026" type="#_x0000_t32" style="position:absolute;margin-left:435.6pt;margin-top:8.7pt;width:22.4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Theme="majorHAnsi" w:hAnsiTheme="majorHAnsi" w:cs="Arial"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119380</wp:posOffset>
                </wp:positionV>
                <wp:extent cx="327660" cy="0"/>
                <wp:effectExtent l="12065" t="60325" r="22225" b="539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B198" id="Straight Arrow Connector 4" o:spid="_x0000_s1026" type="#_x0000_t32" style="position:absolute;margin-left:487.7pt;margin-top:9.4pt;width:25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">
                <v:stroke endarrow="block"/>
              </v:shape>
            </w:pict>
          </mc:Fallback>
        </mc:AlternateConten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  </w:t>
      </w:r>
      <w:r w:rsidRPr="008A4AAE">
        <w:rPr>
          <w:rFonts w:asciiTheme="majorHAnsi" w:hAnsiTheme="majorHAnsi" w:cs="Arial"/>
          <w:bCs/>
          <w:sz w:val="24"/>
          <w:szCs w:val="24"/>
        </w:rPr>
        <w:tab/>
        <w:t xml:space="preserve">         7 cm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lastRenderedPageBreak/>
        <w:t xml:space="preserve">Q.20 The common factor of 14a2b and 35a4b2,  </w:t>
      </w:r>
    </w:p>
    <w:p w:rsidR="00604015" w:rsidRPr="008A4AAE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 xml:space="preserve">(a) </w:t>
      </w:r>
      <w:proofErr w:type="gramStart"/>
      <w:r w:rsidRPr="008A4AAE">
        <w:rPr>
          <w:rFonts w:asciiTheme="majorHAnsi" w:hAnsiTheme="majorHAnsi" w:cs="Arial"/>
          <w:bCs/>
          <w:sz w:val="24"/>
          <w:szCs w:val="24"/>
        </w:rPr>
        <w:t>a</w:t>
      </w:r>
      <w:r w:rsidRPr="008A4AAE">
        <w:rPr>
          <w:rFonts w:asciiTheme="majorHAnsi" w:hAnsiTheme="majorHAnsi" w:cs="Arial"/>
          <w:b/>
          <w:sz w:val="24"/>
          <w:szCs w:val="24"/>
          <w:vertAlign w:val="superscript"/>
        </w:rPr>
        <w:t>4</w:t>
      </w:r>
      <w:r w:rsidRPr="008A4AAE">
        <w:rPr>
          <w:rFonts w:asciiTheme="majorHAnsi" w:hAnsiTheme="majorHAnsi" w:cs="Arial"/>
          <w:bCs/>
          <w:sz w:val="24"/>
          <w:szCs w:val="24"/>
        </w:rPr>
        <w:t>b</w:t>
      </w:r>
      <w:r w:rsidRPr="008A4AAE">
        <w:rPr>
          <w:rFonts w:asciiTheme="majorHAnsi" w:hAnsiTheme="majorHAnsi" w:cs="Arial"/>
          <w:b/>
          <w:sz w:val="24"/>
          <w:szCs w:val="24"/>
          <w:vertAlign w:val="superscript"/>
        </w:rPr>
        <w:t>2</w:t>
      </w:r>
      <w:proofErr w:type="gramEnd"/>
      <w:r w:rsidRPr="008A4AAE">
        <w:rPr>
          <w:rFonts w:asciiTheme="majorHAnsi" w:hAnsiTheme="majorHAnsi" w:cs="Arial"/>
          <w:b/>
          <w:sz w:val="24"/>
          <w:szCs w:val="24"/>
          <w:vertAlign w:val="superscript"/>
        </w:rPr>
        <w:t xml:space="preserve">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>(b) 35a</w:t>
      </w:r>
      <w:r w:rsidRPr="008A4AAE">
        <w:rPr>
          <w:rFonts w:asciiTheme="majorHAnsi" w:hAnsiTheme="majorHAnsi" w:cs="Arial"/>
          <w:b/>
          <w:sz w:val="24"/>
          <w:szCs w:val="24"/>
          <w:vertAlign w:val="superscript"/>
        </w:rPr>
        <w:t>4</w:t>
      </w:r>
      <w:r w:rsidRPr="008A4AAE">
        <w:rPr>
          <w:rFonts w:asciiTheme="majorHAnsi" w:hAnsiTheme="majorHAnsi" w:cs="Arial"/>
          <w:bCs/>
          <w:sz w:val="24"/>
          <w:szCs w:val="24"/>
        </w:rPr>
        <w:t>b</w:t>
      </w:r>
      <w:r w:rsidRPr="008A4AAE">
        <w:rPr>
          <w:rFonts w:asciiTheme="majorHAnsi" w:hAnsiTheme="majorHAnsi" w:cs="Arial"/>
          <w:b/>
          <w:sz w:val="24"/>
          <w:szCs w:val="24"/>
          <w:vertAlign w:val="superscript"/>
        </w:rPr>
        <w:t xml:space="preserve">2 </w:t>
      </w:r>
      <w:r w:rsidRPr="008A4AAE">
        <w:rPr>
          <w:rFonts w:asciiTheme="majorHAnsi" w:hAnsiTheme="majorHAnsi" w:cs="Arial"/>
          <w:bCs/>
          <w:sz w:val="24"/>
          <w:szCs w:val="24"/>
          <w:vertAlign w:val="subscript"/>
        </w:rPr>
        <w:t xml:space="preserve"> </w:t>
      </w:r>
    </w:p>
    <w:p w:rsidR="00604015" w:rsidRDefault="00604015" w:rsidP="00604015">
      <w:pPr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A4AAE">
        <w:rPr>
          <w:rFonts w:asciiTheme="majorHAnsi" w:hAnsiTheme="majorHAnsi" w:cs="Arial"/>
          <w:bCs/>
          <w:sz w:val="24"/>
          <w:szCs w:val="24"/>
        </w:rPr>
        <w:t>(c) 14a</w:t>
      </w:r>
      <w:r w:rsidRPr="008A4AAE">
        <w:rPr>
          <w:rFonts w:asciiTheme="majorHAnsi" w:hAnsiTheme="majorHAnsi" w:cs="Arial"/>
          <w:b/>
          <w:sz w:val="24"/>
          <w:szCs w:val="24"/>
          <w:vertAlign w:val="superscript"/>
        </w:rPr>
        <w:t>2</w:t>
      </w:r>
      <w:r w:rsidRPr="008A4AAE">
        <w:rPr>
          <w:rFonts w:asciiTheme="majorHAnsi" w:hAnsiTheme="majorHAnsi" w:cs="Arial"/>
          <w:bCs/>
          <w:sz w:val="24"/>
          <w:szCs w:val="24"/>
        </w:rPr>
        <w:t xml:space="preserve">b </w:t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</w:r>
      <w:r w:rsidRPr="008A4AAE">
        <w:rPr>
          <w:rFonts w:asciiTheme="majorHAnsi" w:hAnsiTheme="majorHAnsi" w:cs="Arial"/>
          <w:bCs/>
          <w:sz w:val="24"/>
          <w:szCs w:val="24"/>
        </w:rPr>
        <w:tab/>
        <w:t>(d) 7a</w:t>
      </w:r>
      <w:r w:rsidRPr="008A4AAE">
        <w:rPr>
          <w:rFonts w:asciiTheme="majorHAnsi" w:hAnsiTheme="majorHAnsi" w:cs="Arial"/>
          <w:b/>
          <w:sz w:val="24"/>
          <w:szCs w:val="24"/>
          <w:vertAlign w:val="superscript"/>
        </w:rPr>
        <w:t>2</w:t>
      </w:r>
      <w:r w:rsidRPr="008A4AAE">
        <w:rPr>
          <w:rFonts w:asciiTheme="majorHAnsi" w:hAnsiTheme="majorHAnsi" w:cs="Arial"/>
          <w:bCs/>
          <w:sz w:val="24"/>
          <w:szCs w:val="24"/>
        </w:rPr>
        <w:t xml:space="preserve">b   </w:t>
      </w:r>
    </w:p>
    <w:p w:rsidR="00604015" w:rsidRDefault="00604015"/>
    <w:sectPr w:rsidR="0060401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2D" w:rsidRDefault="0004252D" w:rsidP="00604015">
      <w:pPr>
        <w:spacing w:after="0" w:line="240" w:lineRule="auto"/>
      </w:pPr>
      <w:r>
        <w:separator/>
      </w:r>
    </w:p>
  </w:endnote>
  <w:endnote w:type="continuationSeparator" w:id="0">
    <w:p w:rsidR="0004252D" w:rsidRDefault="0004252D" w:rsidP="0060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15" w:rsidRDefault="00604015">
    <w:pPr>
      <w:pStyle w:val="Footer"/>
    </w:pPr>
    <w:r>
      <w:rPr>
        <w:noProof/>
        <w:lang w:eastAsia="en-I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-27965</wp:posOffset>
          </wp:positionV>
          <wp:extent cx="7554595" cy="638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638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2D" w:rsidRDefault="0004252D" w:rsidP="00604015">
      <w:pPr>
        <w:spacing w:after="0" w:line="240" w:lineRule="auto"/>
      </w:pPr>
      <w:r>
        <w:separator/>
      </w:r>
    </w:p>
  </w:footnote>
  <w:footnote w:type="continuationSeparator" w:id="0">
    <w:p w:rsidR="0004252D" w:rsidRDefault="0004252D" w:rsidP="0060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15" w:rsidRDefault="00604015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36141" o:spid="_x0000_s2050" type="#_x0000_t75" style="position:absolute;margin-left:0;margin-top:0;width:451.25pt;height:449.4pt;z-index:-251657216;mso-position-horizontal:center;mso-position-horizontal-relative:margin;mso-position-vertical:center;mso-position-vertical-relative:margin" o:allowincell="f">
          <v:imagedata r:id="rId1" o:title="LOGO LETTER HEAD 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15" w:rsidRDefault="00604015">
    <w:pPr>
      <w:pStyle w:val="Header"/>
    </w:pPr>
    <w:r>
      <w:rPr>
        <w:noProof/>
        <w:lang w:eastAsia="en-IN"/>
      </w:rPr>
      <w:drawing>
        <wp:anchor distT="0" distB="0" distL="114300" distR="114300" simplePos="0" relativeHeight="251662336" behindDoc="1" locked="0" layoutInCell="1" allowOverlap="1" wp14:anchorId="23B20ACA" wp14:editId="0054B949">
          <wp:simplePos x="0" y="0"/>
          <wp:positionH relativeFrom="margin">
            <wp:posOffset>4315511</wp:posOffset>
          </wp:positionH>
          <wp:positionV relativeFrom="paragraph">
            <wp:posOffset>56363</wp:posOffset>
          </wp:positionV>
          <wp:extent cx="2128723" cy="551588"/>
          <wp:effectExtent l="0" t="0" r="508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723" cy="551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N"/>
      </w:rPr>
      <w:drawing>
        <wp:anchor distT="0" distB="0" distL="114300" distR="114300" simplePos="0" relativeHeight="251661312" behindDoc="1" locked="0" layoutInCell="1" allowOverlap="1" wp14:anchorId="47A20CAE" wp14:editId="2ECD4874">
          <wp:simplePos x="0" y="0"/>
          <wp:positionH relativeFrom="margin">
            <wp:posOffset>-665506</wp:posOffset>
          </wp:positionH>
          <wp:positionV relativeFrom="paragraph">
            <wp:posOffset>-187325</wp:posOffset>
          </wp:positionV>
          <wp:extent cx="2128723" cy="881819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ETTER HE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723" cy="881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4015" w:rsidRDefault="00604015" w:rsidP="00604015">
    <w:pPr>
      <w:pStyle w:val="Header"/>
      <w:tabs>
        <w:tab w:val="clear" w:pos="4513"/>
        <w:tab w:val="clear" w:pos="9026"/>
        <w:tab w:val="left" w:pos="1659"/>
      </w:tabs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36142" o:spid="_x0000_s2051" type="#_x0000_t75" style="position:absolute;margin-left:0;margin-top:0;width:451.25pt;height:449.4pt;z-index:-251656192;mso-position-horizontal:center;mso-position-horizontal-relative:margin;mso-position-vertical:center;mso-position-vertical-relative:margin" o:allowincell="f">
          <v:imagedata r:id="rId3" o:title="LOGO LETTER HEAD " gain="19661f" blacklevel="22938f"/>
        </v:shape>
      </w:pict>
    </w:r>
    <w:r>
      <w:tab/>
    </w:r>
  </w:p>
  <w:p w:rsidR="00604015" w:rsidRDefault="006040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15" w:rsidRDefault="00604015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36140" o:spid="_x0000_s2049" type="#_x0000_t75" style="position:absolute;margin-left:0;margin-top:0;width:451.25pt;height:449.4pt;z-index:-251658240;mso-position-horizontal:center;mso-position-horizontal-relative:margin;mso-position-vertical:center;mso-position-vertical-relative:margin" o:allowincell="f">
          <v:imagedata r:id="rId1" o:title="LOGO LETTER HEAD 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2C4D"/>
    <w:multiLevelType w:val="hybridMultilevel"/>
    <w:tmpl w:val="DBBE8AF4"/>
    <w:lvl w:ilvl="0" w:tplc="067E66D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677"/>
    <w:multiLevelType w:val="hybridMultilevel"/>
    <w:tmpl w:val="F11C53BE"/>
    <w:lvl w:ilvl="0" w:tplc="98068B1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26A3"/>
    <w:multiLevelType w:val="hybridMultilevel"/>
    <w:tmpl w:val="D862B814"/>
    <w:lvl w:ilvl="0" w:tplc="70585E7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02660"/>
    <w:multiLevelType w:val="hybridMultilevel"/>
    <w:tmpl w:val="1598EA3A"/>
    <w:lvl w:ilvl="0" w:tplc="80C8FA0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223B9"/>
    <w:multiLevelType w:val="hybridMultilevel"/>
    <w:tmpl w:val="997CB61C"/>
    <w:lvl w:ilvl="0" w:tplc="46FA4BC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F4C68"/>
    <w:multiLevelType w:val="hybridMultilevel"/>
    <w:tmpl w:val="49C6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96A03"/>
    <w:multiLevelType w:val="hybridMultilevel"/>
    <w:tmpl w:val="24B47A0E"/>
    <w:lvl w:ilvl="0" w:tplc="E24061E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153AC"/>
    <w:multiLevelType w:val="hybridMultilevel"/>
    <w:tmpl w:val="FE36187C"/>
    <w:lvl w:ilvl="0" w:tplc="CD6E94A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9548B3"/>
    <w:multiLevelType w:val="hybridMultilevel"/>
    <w:tmpl w:val="37E6EBA8"/>
    <w:lvl w:ilvl="0" w:tplc="5BD0C8F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E874F5"/>
    <w:multiLevelType w:val="hybridMultilevel"/>
    <w:tmpl w:val="8E6C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15"/>
    <w:rsid w:val="0004252D"/>
    <w:rsid w:val="00604015"/>
    <w:rsid w:val="009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0AC5428-684B-44E0-B0CF-1158649A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15"/>
    <w:pPr>
      <w:spacing w:after="200" w:line="276" w:lineRule="auto"/>
    </w:pPr>
    <w:rPr>
      <w:rFonts w:ascii="Kruti Dev 010" w:eastAsia="SimSun" w:hAnsi="Kruti Dev 010" w:cs="Times New Roman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15"/>
  </w:style>
  <w:style w:type="paragraph" w:styleId="Footer">
    <w:name w:val="footer"/>
    <w:basedOn w:val="Normal"/>
    <w:link w:val="FooterChar"/>
    <w:uiPriority w:val="99"/>
    <w:unhideWhenUsed/>
    <w:rsid w:val="0060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15"/>
  </w:style>
  <w:style w:type="paragraph" w:styleId="ListParagraph">
    <w:name w:val="List Paragraph"/>
    <w:basedOn w:val="Normal"/>
    <w:uiPriority w:val="34"/>
    <w:qFormat/>
    <w:rsid w:val="0060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2024-03-13T10:02:00Z</dcterms:created>
  <dcterms:modified xsi:type="dcterms:W3CDTF">2024-03-13T10:05:00Z</dcterms:modified>
</cp:coreProperties>
</file>